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F50" w:rsidRDefault="0094450B" w:rsidP="0094450B">
      <w:pPr>
        <w:ind w:firstLine="708"/>
        <w:jc w:val="both"/>
        <w:rPr>
          <w:rFonts w:ascii="Georgia" w:hAnsi="Georgia"/>
          <w:color w:val="111111"/>
          <w:sz w:val="27"/>
          <w:szCs w:val="27"/>
          <w:shd w:val="clear" w:color="auto" w:fill="FDFDFD"/>
        </w:rPr>
      </w:pPr>
      <w:r w:rsidRPr="00DD723D">
        <w:rPr>
          <w:rFonts w:ascii="Times New Roman" w:hAnsi="Times New Roman" w:cs="Times New Roman"/>
          <w:sz w:val="28"/>
          <w:szCs w:val="28"/>
        </w:rPr>
        <w:t xml:space="preserve">В целях предотвращения распространения новой </w:t>
      </w:r>
      <w:proofErr w:type="spellStart"/>
      <w:r w:rsidRPr="00DD723D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D723D">
        <w:rPr>
          <w:rFonts w:ascii="Times New Roman" w:hAnsi="Times New Roman" w:cs="Times New Roman"/>
          <w:sz w:val="28"/>
          <w:szCs w:val="28"/>
        </w:rPr>
        <w:t xml:space="preserve"> инфекции в Российской Федерации и обеспечения санитарно-эпидемиологического благополучия населения Российской Федерации, а также в целях принятия мер по реализации прав инвалидов на социальную защиту Правительство</w:t>
      </w:r>
      <w:r w:rsidRPr="00DD723D">
        <w:rPr>
          <w:rFonts w:ascii="Times New Roman" w:hAnsi="Times New Roman" w:cs="Times New Roman"/>
          <w:sz w:val="28"/>
          <w:szCs w:val="28"/>
        </w:rPr>
        <w:t>м</w:t>
      </w:r>
      <w:r w:rsidRPr="00DD723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DD723D">
        <w:rPr>
          <w:rFonts w:ascii="Times New Roman" w:hAnsi="Times New Roman" w:cs="Times New Roman"/>
          <w:sz w:val="28"/>
          <w:szCs w:val="28"/>
        </w:rPr>
        <w:t xml:space="preserve"> принято постановление 16.10.2020 № 1697, которым утвержден временный порядок признания лица инвалидом.</w:t>
      </w:r>
      <w:r w:rsidR="002A7F50" w:rsidRPr="002A7F50">
        <w:rPr>
          <w:rFonts w:ascii="Georgia" w:hAnsi="Georgia"/>
          <w:color w:val="111111"/>
          <w:sz w:val="27"/>
          <w:szCs w:val="27"/>
          <w:shd w:val="clear" w:color="auto" w:fill="FDFDFD"/>
        </w:rPr>
        <w:t xml:space="preserve"> </w:t>
      </w:r>
    </w:p>
    <w:p w:rsidR="009707DE" w:rsidRDefault="002A7F50" w:rsidP="0094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Georgia" w:hAnsi="Georgia"/>
          <w:color w:val="111111"/>
          <w:sz w:val="27"/>
          <w:szCs w:val="27"/>
          <w:shd w:val="clear" w:color="auto" w:fill="FDFDFD"/>
        </w:rPr>
        <w:t xml:space="preserve">Упрощённый порядок был введён в связи с распространением </w:t>
      </w:r>
      <w:proofErr w:type="spellStart"/>
      <w:r>
        <w:rPr>
          <w:rFonts w:ascii="Georgia" w:hAnsi="Georgia"/>
          <w:color w:val="111111"/>
          <w:sz w:val="27"/>
          <w:szCs w:val="27"/>
          <w:shd w:val="clear" w:color="auto" w:fill="FDFDFD"/>
        </w:rPr>
        <w:t>коронавируса</w:t>
      </w:r>
      <w:proofErr w:type="spellEnd"/>
      <w:r>
        <w:rPr>
          <w:rFonts w:ascii="Georgia" w:hAnsi="Georgia"/>
          <w:color w:val="111111"/>
          <w:sz w:val="27"/>
          <w:szCs w:val="27"/>
          <w:shd w:val="clear" w:color="auto" w:fill="FDFDFD"/>
        </w:rPr>
        <w:t xml:space="preserve"> и действовал с 9 апреля по 1 октября. Теперь он продлевается до 1 марта.</w:t>
      </w:r>
    </w:p>
    <w:p w:rsidR="002A7F50" w:rsidRPr="00DD723D" w:rsidRDefault="002A7F50" w:rsidP="002A7F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23D">
        <w:rPr>
          <w:rFonts w:ascii="Times New Roman" w:hAnsi="Times New Roman" w:cs="Times New Roman"/>
          <w:sz w:val="28"/>
          <w:szCs w:val="28"/>
        </w:rPr>
        <w:t xml:space="preserve">Настоящее постановление распространяется </w:t>
      </w:r>
      <w:proofErr w:type="gramStart"/>
      <w:r w:rsidRPr="00DD723D">
        <w:rPr>
          <w:rFonts w:ascii="Times New Roman" w:hAnsi="Times New Roman" w:cs="Times New Roman"/>
          <w:sz w:val="28"/>
          <w:szCs w:val="28"/>
        </w:rPr>
        <w:t>на правоотношения</w:t>
      </w:r>
      <w:proofErr w:type="gramEnd"/>
      <w:r w:rsidRPr="00DD7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возникшие </w:t>
      </w:r>
      <w:r w:rsidRPr="00DD723D">
        <w:rPr>
          <w:rFonts w:ascii="Times New Roman" w:hAnsi="Times New Roman" w:cs="Times New Roman"/>
          <w:sz w:val="28"/>
          <w:szCs w:val="28"/>
        </w:rPr>
        <w:t>со 02.10.2020 до 01.03.2021 года.</w:t>
      </w:r>
    </w:p>
    <w:p w:rsidR="0094450B" w:rsidRPr="00DD723D" w:rsidRDefault="00DD723D" w:rsidP="0094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23D"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  <w:t>Временный порядок установления или подтверждения инвалидности продлевается до 1 марта 2021 года.</w:t>
      </w:r>
      <w:r w:rsidRPr="00DD723D">
        <w:rPr>
          <w:rFonts w:ascii="Georgia" w:hAnsi="Georgia"/>
          <w:color w:val="111111"/>
          <w:sz w:val="28"/>
          <w:szCs w:val="28"/>
          <w:shd w:val="clear" w:color="auto" w:fill="FDFDFD"/>
        </w:rPr>
        <w:t xml:space="preserve"> </w:t>
      </w:r>
      <w:r w:rsidR="00F967EA">
        <w:rPr>
          <w:rFonts w:ascii="Georgia" w:hAnsi="Georgia"/>
          <w:color w:val="111111"/>
          <w:sz w:val="27"/>
          <w:szCs w:val="27"/>
          <w:shd w:val="clear" w:color="auto" w:fill="FDFDFD"/>
        </w:rPr>
        <w:t>Временный порядок предполагает автоматическое продление ранее установленной инвалидности на последующие шесть месяцев. </w:t>
      </w:r>
      <w:r w:rsidR="0094450B" w:rsidRPr="00DD723D">
        <w:rPr>
          <w:rFonts w:ascii="Times New Roman" w:hAnsi="Times New Roman" w:cs="Times New Roman"/>
          <w:sz w:val="28"/>
          <w:szCs w:val="28"/>
        </w:rPr>
        <w:t xml:space="preserve">Временный порядок признания лица инвалидом предусматривает исключительно заочную форму освидетельствования (без личного участия) граждан, проходящих медико-социальную экспертизу в государственных учреждениях, как первично, так и повторно – путем продления ранее установленной группы инвалидности (категории «ребенок-инвалид») с сохранением причины инвалидности на срок 6 месяцев начиная с даты, до которой была установлена инвалидность при </w:t>
      </w:r>
      <w:r w:rsidRPr="00DD723D">
        <w:rPr>
          <w:rFonts w:ascii="Times New Roman" w:hAnsi="Times New Roman" w:cs="Times New Roman"/>
          <w:sz w:val="28"/>
          <w:szCs w:val="28"/>
        </w:rPr>
        <w:t>предыдущем освидетельствовании</w:t>
      </w:r>
      <w:r w:rsidR="0094450B" w:rsidRPr="00DD723D">
        <w:rPr>
          <w:rFonts w:ascii="Times New Roman" w:hAnsi="Times New Roman" w:cs="Times New Roman"/>
          <w:sz w:val="28"/>
          <w:szCs w:val="28"/>
        </w:rPr>
        <w:t>.</w:t>
      </w:r>
    </w:p>
    <w:p w:rsidR="00DD723D" w:rsidRDefault="00DD723D" w:rsidP="0094450B">
      <w:pPr>
        <w:ind w:firstLine="708"/>
        <w:jc w:val="both"/>
        <w:rPr>
          <w:rFonts w:ascii="Georgia" w:hAnsi="Georgia"/>
          <w:color w:val="111111"/>
          <w:sz w:val="28"/>
          <w:szCs w:val="28"/>
          <w:shd w:val="clear" w:color="auto" w:fill="FDFDFD"/>
        </w:rPr>
      </w:pPr>
      <w:r w:rsidRPr="00DD723D">
        <w:rPr>
          <w:rFonts w:ascii="Georgia" w:hAnsi="Georgia"/>
          <w:color w:val="111111"/>
          <w:sz w:val="28"/>
          <w:szCs w:val="28"/>
          <w:shd w:val="clear" w:color="auto" w:fill="FDFDFD"/>
        </w:rPr>
        <w:t>Все необходимые документы теперь поступают в инстанции с помощью системы электронного межведомственного взаимодействия.</w:t>
      </w:r>
    </w:p>
    <w:p w:rsidR="00F63E3E" w:rsidRPr="00DD723D" w:rsidRDefault="00F63E3E" w:rsidP="0094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Georgia" w:hAnsi="Georgia"/>
          <w:color w:val="111111"/>
          <w:sz w:val="27"/>
          <w:szCs w:val="27"/>
          <w:shd w:val="clear" w:color="auto" w:fill="FDFDFD"/>
        </w:rPr>
        <w:t>Вопрос обеспечения инвалидов техническими средствами реабилитации также будет решаться без их личного обращения.</w:t>
      </w:r>
    </w:p>
    <w:p w:rsidR="0094450B" w:rsidRPr="00DD723D" w:rsidRDefault="0094450B" w:rsidP="00944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450B" w:rsidRPr="00DD7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97E"/>
    <w:rsid w:val="002A7F50"/>
    <w:rsid w:val="0094450B"/>
    <w:rsid w:val="009707DE"/>
    <w:rsid w:val="00C0297E"/>
    <w:rsid w:val="00CA50D9"/>
    <w:rsid w:val="00DD723D"/>
    <w:rsid w:val="00F63E3E"/>
    <w:rsid w:val="00F9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A8BD0"/>
  <w15:chartTrackingRefBased/>
  <w15:docId w15:val="{3EB60A9B-E9AB-4684-BECB-F52980315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3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Богомолова Татьяна Сергеевна</dc:creator>
  <cp:keywords/>
  <dc:description/>
  <cp:lastModifiedBy>Богомолова Татьяна Сергеевна</cp:lastModifiedBy>
  <cp:revision>3</cp:revision>
  <cp:lastPrinted>2020-11-05T06:34:00Z</cp:lastPrinted>
  <dcterms:created xsi:type="dcterms:W3CDTF">2020-11-05T05:19:00Z</dcterms:created>
  <dcterms:modified xsi:type="dcterms:W3CDTF">2020-11-05T06:58:00Z</dcterms:modified>
</cp:coreProperties>
</file>